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q4 2024 monday start</dc:title>
  <dc:description>Download more at Editable-Calendar.Com</dc:description>
  <dc:subject/>
  <cp:keywords>gray quarterly calendar q4 2024 monday</cp:keywords>
  <cp:category/>
  <cp:lastModifiedBy>Editable-Calendar.Com</cp:lastModifiedBy>
  <dcterms:created xsi:type="dcterms:W3CDTF">2023-08-11T18:12:38+02:00</dcterms:created>
  <dcterms:modified xsi:type="dcterms:W3CDTF">2023-08-11T18:12:38+02:00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